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DE" w:rsidRDefault="00E510DB">
      <w:r>
        <w:rPr>
          <w:noProof/>
        </w:rPr>
        <w:drawing>
          <wp:anchor distT="0" distB="0" distL="114300" distR="114300" simplePos="0" relativeHeight="251676672" behindDoc="0" locked="0" layoutInCell="1" allowOverlap="1" wp14:anchorId="4C30F1AB" wp14:editId="0CB3FC53">
            <wp:simplePos x="0" y="0"/>
            <wp:positionH relativeFrom="column">
              <wp:posOffset>5070572</wp:posOffset>
            </wp:positionH>
            <wp:positionV relativeFrom="paragraph">
              <wp:posOffset>4408186</wp:posOffset>
            </wp:positionV>
            <wp:extent cx="4309164" cy="2150876"/>
            <wp:effectExtent l="19050" t="19050" r="15240" b="209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64" cy="21508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A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93C8C" wp14:editId="1D34668E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1206500</wp:posOffset>
                </wp:positionV>
                <wp:extent cx="2743200" cy="6000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04B" w:rsidRDefault="0089704B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D3962" w:rsidRPr="00EA4A2C" w:rsidRDefault="007D3962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Hello Private and Parochial School Famil</w:t>
                            </w:r>
                            <w:r w:rsidR="000F7E1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es, </w:t>
                            </w:r>
                          </w:p>
                          <w:p w:rsidR="007D3962" w:rsidRPr="00EA4A2C" w:rsidRDefault="007D3962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B094F" w:rsidRPr="00EA4A2C" w:rsidRDefault="007D3962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hank you for your interest in </w:t>
                            </w:r>
                            <w:proofErr w:type="spellStart"/>
                            <w:r w:rsidR="00DB094F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Elmbrook</w:t>
                            </w:r>
                            <w:proofErr w:type="spellEnd"/>
                            <w:r w:rsidR="00DB094F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Schools Summer School Program!  In order to participate in course selection you will need to complete online enrollment</w:t>
                            </w:r>
                            <w:r w:rsidR="0089704B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99779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79D" w:rsidRPr="0099779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February 2</w:t>
                            </w:r>
                            <w:r w:rsidR="00EB664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  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This is required for all new 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returning students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  <w:p w:rsidR="007D3962" w:rsidRPr="00EA4A2C" w:rsidRDefault="007D3962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B094F" w:rsidRPr="00EA4A2C" w:rsidRDefault="00DB094F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New Summer School Students</w:t>
                            </w:r>
                          </w:p>
                          <w:p w:rsidR="0099779D" w:rsidRPr="00EA4A2C" w:rsidRDefault="00EC4D5E" w:rsidP="007D396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When completing the online enrollment you will need to upload your child’s birth cert</w:t>
                            </w:r>
                            <w:r w:rsidR="0099779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proof of residency documents.  </w:t>
                            </w:r>
                          </w:p>
                          <w:p w:rsidR="00DB094F" w:rsidRPr="00EA4A2C" w:rsidRDefault="00EC4D5E" w:rsidP="007D396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After the district verifies your documents and processes your child’s enrollment, you will receive a confirmation email.  Then you will be able to </w:t>
                            </w:r>
                            <w:r w:rsidR="0099779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complete course selection </w:t>
                            </w:r>
                            <w:r w:rsidR="00EB664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February 23 - </w:t>
                            </w:r>
                            <w:r w:rsidR="0099779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EB664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DB094F" w:rsidRPr="00EA4A2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3962" w:rsidRPr="00EA4A2C" w:rsidRDefault="007D3962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B094F" w:rsidRPr="00EA4A2C" w:rsidRDefault="00DB094F" w:rsidP="00DB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Returning Summer School Students</w:t>
                            </w:r>
                          </w:p>
                          <w:p w:rsidR="0089704B" w:rsidRPr="00EA4A2C" w:rsidRDefault="00DB094F" w:rsidP="007D39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Your submission of the online enrollment </w:t>
                            </w:r>
                            <w:r w:rsidR="00EC4D5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nsures that we have the most up-to-date information on file for your child (emergency contacts, medical updates, parent/guardian contact information, etc</w:t>
                            </w:r>
                            <w:r w:rsidR="000F7E1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).  </w:t>
                            </w:r>
                          </w:p>
                          <w:p w:rsidR="0089704B" w:rsidRPr="00EA4A2C" w:rsidRDefault="00DB094F" w:rsidP="007D39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You are </w:t>
                            </w:r>
                            <w:r w:rsidRPr="00EA4A2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required to</w:t>
                            </w:r>
                            <w:r w:rsidR="00EC4D5E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provide any verification documents.  </w:t>
                            </w:r>
                            <w:r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="007D3962"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A41" w:rsidRPr="00EA4A2C" w:rsidRDefault="00EC4D5E" w:rsidP="007D39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After</w:t>
                            </w:r>
                            <w:r w:rsidR="007D3962"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district processes your child’s enrollment, you will be able to complete course selection </w:t>
                            </w:r>
                            <w:r w:rsidR="00EB664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February 23 – March 3</w:t>
                            </w:r>
                            <w:r w:rsidR="007D3962" w:rsidRPr="00EA4A2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3C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pt;margin-top:95pt;width:3in;height:4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KzSgIAAKIEAAAOAAAAZHJzL2Uyb0RvYy54bWysVMlu2zAQvRfoPxC8N5Idx24Ny4GbwEUB&#10;IwngFDnTFGULpTgsSVtyv76P9JKtp6IXirPwzcybGU2uu0aznXK+JlPw3kXOmTKSytqsC/7jcf7p&#10;M2c+CFMKTUYVfK88v55+/DBp7Vj1aUO6VI4BxPhxawu+CcGOs8zLjWqEvyCrDIwVuUYEiG6dlU60&#10;QG901s/zYdaSK60jqbyH9vZg5NOEX1VKhvuq8iowXXDkFtLp0rmKZzadiPHaCbup5TEN8Q9ZNKI2&#10;CHqGuhVBsK2r30E1tXTkqQoXkpqMqqqWKtWAanr5m2qWG2FVqgXkeHumyf8/WHm3e3CsLgs+5MyI&#10;Bi16VF1gX6ljw8hOa/0YTksLt9BBjS6f9B7KWHRXuSZ+UQ6DHTzvz9xGMAllfzS4RMM4k7AN8zwf&#10;XSX2s+fn1vnwTVHD4qXgDs1LnIrdwgekAteTS4zmSdflvNY6CXFg1I12bCfQah1Sknjxyksb1iL6&#10;JUK/Q4jQ5/crLeTPWOZrBEjaQBlJORQfb6FbdUemVlTuQZSjw6B5K+c1cBfChwfhMFkgANsS7nFU&#10;mpAMHW+cbcj9/ps++qPhsHLWYlIL7n9thVOc6e8Go/ClNxjE0U7C4GrUh+BeWlYvLWbb3BAY6mEv&#10;rUzX6B/06Vo5ap6wVLMYFSZhJGIXPJyuN+GwP1hKqWaz5IRhtiIszNLKCB3JjXw+dk/C2WM/A0bh&#10;jk4zLcZv2nrwjS8NzbaBqjr1PBJ8YPXIOxYhteW4tHHTXsrJ6/nXMv0DAAD//wMAUEsDBBQABgAI&#10;AAAAIQDoV17R3AAAAAsBAAAPAAAAZHJzL2Rvd25yZXYueG1sTE9BTsMwELwj8QdrkbhRu6FFaYhT&#10;ASpcOFEQZzd2bYt4HdluGn7PcoLb7MxodqbdzmFgk0nZR5SwXAhgBvuoPVoJH+/PNzWwXBRqNUQ0&#10;Er5Nhm13edGqRsczvplpXyyjEMyNkuBKGRvOc+9MUHkRR4OkHWMKqtCZLNdJnSk8DLwS4o4H5ZE+&#10;ODWaJ2f6r/0pSNg92o3ta5XcrtbeT/Pn8dW+SHl9NT/cAytmLn9m+K1P1aGjTod4Qp3ZIKGqaEoh&#10;fiMIkGG1XhE4ELO8XQvgXcv/b+h+AAAA//8DAFBLAQItABQABgAIAAAAIQC2gziS/gAAAOEBAAAT&#10;AAAAAAAAAAAAAAAAAAAAAABbQ29udGVudF9UeXBlc10ueG1sUEsBAi0AFAAGAAgAAAAhADj9If/W&#10;AAAAlAEAAAsAAAAAAAAAAAAAAAAALwEAAF9yZWxzLy5yZWxzUEsBAi0AFAAGAAgAAAAhALsLsrNK&#10;AgAAogQAAA4AAAAAAAAAAAAAAAAALgIAAGRycy9lMm9Eb2MueG1sUEsBAi0AFAAGAAgAAAAhAOhX&#10;XtHcAAAACwEAAA8AAAAAAAAAAAAAAAAApAQAAGRycy9kb3ducmV2LnhtbFBLBQYAAAAABAAEAPMA&#10;AACtBQAAAAA=&#10;" fillcolor="white [3201]" strokeweight=".5pt">
                <v:textbox>
                  <w:txbxContent>
                    <w:p w:rsidR="0089704B" w:rsidRDefault="0089704B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D3962" w:rsidRPr="00EA4A2C" w:rsidRDefault="007D3962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Hello Private and Parochial School Famil</w:t>
                      </w:r>
                      <w:r w:rsidR="000F7E1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es, </w:t>
                      </w:r>
                    </w:p>
                    <w:p w:rsidR="007D3962" w:rsidRPr="00EA4A2C" w:rsidRDefault="007D3962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DB094F" w:rsidRPr="00EA4A2C" w:rsidRDefault="007D3962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DB094F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hank you for your interest in </w:t>
                      </w:r>
                      <w:proofErr w:type="spellStart"/>
                      <w:r w:rsidR="00DB094F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Elmbrook</w:t>
                      </w:r>
                      <w:proofErr w:type="spellEnd"/>
                      <w:r w:rsidR="00DB094F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Schools Summer School Program!  In order to participate in course selection you will need to complete online enrollment</w:t>
                      </w:r>
                      <w:r w:rsidR="0089704B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by</w:t>
                      </w:r>
                      <w:r w:rsidR="0099779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779D" w:rsidRPr="0099779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u w:val="single"/>
                        </w:rPr>
                        <w:t>February 2</w:t>
                      </w:r>
                      <w:r w:rsidR="00EB664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DB094F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  </w:t>
                      </w:r>
                      <w:r w:rsidR="00DB094F" w:rsidRPr="00EA4A2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This is required for all new </w:t>
                      </w:r>
                      <w:r w:rsidR="00DB094F" w:rsidRPr="00EA4A2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DB094F" w:rsidRPr="00EA4A2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returning students</w:t>
                      </w:r>
                      <w:r w:rsidR="00DB094F" w:rsidRPr="00EA4A2C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="00DB094F" w:rsidRPr="00EA4A2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  </w:t>
                      </w:r>
                    </w:p>
                    <w:p w:rsidR="007D3962" w:rsidRPr="00EA4A2C" w:rsidRDefault="007D3962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B094F" w:rsidRPr="00EA4A2C" w:rsidRDefault="00DB094F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4A2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New Summer School Students</w:t>
                      </w:r>
                    </w:p>
                    <w:p w:rsidR="0099779D" w:rsidRPr="00EA4A2C" w:rsidRDefault="00EC4D5E" w:rsidP="007D396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When completing the online enrollment you will need to upload your child’s birth cert</w:t>
                      </w:r>
                      <w:r w:rsidR="0099779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and proof of residency documents.  </w:t>
                      </w:r>
                    </w:p>
                    <w:p w:rsidR="00DB094F" w:rsidRPr="00EA4A2C" w:rsidRDefault="00EC4D5E" w:rsidP="007D396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After the district verifies your documents and processes your child’s enrollment, you will receive a confirmation email.  Then you will be able to </w:t>
                      </w:r>
                      <w:r w:rsidR="0099779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complete course selection </w:t>
                      </w:r>
                      <w:r w:rsidR="00EB664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February 23 - </w:t>
                      </w:r>
                      <w:r w:rsidR="0099779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March </w:t>
                      </w:r>
                      <w:r w:rsidR="00EB664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DB094F" w:rsidRPr="00EA4A2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D3962" w:rsidRPr="00EA4A2C" w:rsidRDefault="007D3962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B094F" w:rsidRPr="00EA4A2C" w:rsidRDefault="00DB094F" w:rsidP="00DB09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A4A2C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Returning Summer School Students</w:t>
                      </w:r>
                    </w:p>
                    <w:p w:rsidR="0089704B" w:rsidRPr="00EA4A2C" w:rsidRDefault="00DB094F" w:rsidP="007D39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Your submission of the online enrollment </w:t>
                      </w:r>
                      <w:r w:rsidR="00EC4D5E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nsures that we have the most up-to-date information on file for your child (emergency contacts, medical updates, parent/guardian contact information, etc</w:t>
                      </w:r>
                      <w:r w:rsidR="000F7E1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).  </w:t>
                      </w:r>
                    </w:p>
                    <w:p w:rsidR="0089704B" w:rsidRPr="00EA4A2C" w:rsidRDefault="00DB094F" w:rsidP="007D39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You are </w:t>
                      </w:r>
                      <w:r w:rsidRPr="00EA4A2C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NOT </w:t>
                      </w: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required to</w:t>
                      </w:r>
                      <w:r w:rsidR="00EC4D5E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provide any verification documents.  </w:t>
                      </w:r>
                      <w:r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7D3962"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A41" w:rsidRPr="00EA4A2C" w:rsidRDefault="00EC4D5E" w:rsidP="007D39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After</w:t>
                      </w:r>
                      <w:r w:rsidR="007D3962"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the district processes your child’s enrollment, you will be able to complete course selection </w:t>
                      </w:r>
                      <w:r w:rsidR="00EB6648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February 23 – March 3</w:t>
                      </w:r>
                      <w:r w:rsidR="007D3962" w:rsidRPr="00EA4A2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0A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970C9" wp14:editId="4F78B84B">
                <wp:simplePos x="0" y="0"/>
                <wp:positionH relativeFrom="column">
                  <wp:posOffset>9080500</wp:posOffset>
                </wp:positionH>
                <wp:positionV relativeFrom="paragraph">
                  <wp:posOffset>3251200</wp:posOffset>
                </wp:positionV>
                <wp:extent cx="341630" cy="303530"/>
                <wp:effectExtent l="0" t="0" r="20320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035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773" w:rsidRPr="00116E6C" w:rsidRDefault="00282773" w:rsidP="002827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E6C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970C9" id="Oval 19" o:spid="_x0000_s1027" style="position:absolute;margin-left:715pt;margin-top:256pt;width:26.9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IvcAIAADoFAAAOAAAAZHJzL2Uyb0RvYy54bWysVEtv3CAQvlfqf0DcG3t3m6hdxRutEqWq&#10;FCVRkypnFkOMhBk6sGtvf30H/EjVRD1U9QEPMPPN6xvOL/rWsoPCYMBVfHFScqachNq454p/f7z+&#10;8ImzEIWrhQWnKn5UgV9s3r877/xaLaEBWytkBOLCuvMVb2L066IIslGtCCfglaNLDdiKSFt8LmoU&#10;HaG3tliW5VnRAdYeQaoQ6PRquOSbjK+1kvFO66AisxWn2GJeMa+7tBabc7F+RuEbI8cwxD9E0Qrj&#10;yOkMdSWiYHs0r6BaIxEC6HgioS1AayNVzoGyWZR/ZPPQCK9yLlSc4Ocyhf8HK28P98hMTb37zJkT&#10;LfXo7iAsoy3VpvNhTSoP/h7HXSAxJdprbNOfUmB9rudxrqfqI5N0uPq4OFtR1SVdrcrVKcmEUrwY&#10;ewzxi4KWJaHiylrjQ8pYrMXhJsRBe9Ii0xTPEEGW4tGqpGzdN6UpC/K5zNaZP+rSIqNcKi6kVC4u&#10;hqtG1Go4Pi3pG0OaLXKAGTAha2PtjD0CJG6+xh5iHfWTqcr0m43LvwU2GM8W2TO4OBu3xgG+BWAp&#10;q9HzoD8VaShNqlLsd33u8DJpppMd1EfqOsIwDsHLa0MNuBEh3gsk/lPPaKbjHS3aQldxGCXOGsCf&#10;b50nfaIl3XLW0TxVPPzYC1Sc2a+OCJuGbxJwEnaT4PbtJVCjFvRaeJlFMsBoJ1EjtE806tvkha6E&#10;k+Sr4jLitLmMw1zTYyHVdpvVaMi8iDfuwcsEnuqa2PTYPwn0I+si0fUWpll7xbxBN1k62O4jaJNp&#10;+VLHseI0oJk642OSXoDf91nr5cnb/AIAAP//AwBQSwMEFAAGAAgAAAAhAIImTqXiAAAADQEAAA8A&#10;AABkcnMvZG93bnJldi54bWxMj81OwzAQhO9IvIO1SNyo019CiFMhUJA4Udoe4LaNTRJhr0PstilP&#10;z/YEt53d0ex8+XJwVhxMH1pPCsajBIShyuuWagXbTXmTgggRSaP1ZBScTIBlcXmRY6b9kd7MYR1r&#10;wSEUMlTQxNhlUoaqMQ7DyHeG+Pbpe4eRZV9L3eORw52VkyRZSIct8YcGO/PYmOprvXcK6PXnhPY7&#10;bN8/Fs+r0r5sytXtk1LXV8PDPYhohvhnhnN9rg4Fd9r5PekgLOvZNGGYqGA+nvBwtszSKePseDW/&#10;S0EWufxPUfwCAAD//wMAUEsBAi0AFAAGAAgAAAAhALaDOJL+AAAA4QEAABMAAAAAAAAAAAAAAAAA&#10;AAAAAFtDb250ZW50X1R5cGVzXS54bWxQSwECLQAUAAYACAAAACEAOP0h/9YAAACUAQAACwAAAAAA&#10;AAAAAAAAAAAvAQAAX3JlbHMvLnJlbHNQSwECLQAUAAYACAAAACEAumFCL3ACAAA6BQAADgAAAAAA&#10;AAAAAAAAAAAuAgAAZHJzL2Uyb0RvYy54bWxQSwECLQAUAAYACAAAACEAgiZOpeIAAAANAQAADwAA&#10;AAAAAAAAAAAAAADKBAAAZHJzL2Rvd25yZXYueG1sUEsFBgAAAAAEAAQA8wAAANkFAAAAAA==&#10;" fillcolor="#5b9bd5 [3204]" strokecolor="#1f4d78 [1604]" strokeweight="1pt">
                <v:stroke joinstyle="miter"/>
                <v:textbox inset="0,0,0,0">
                  <w:txbxContent>
                    <w:p w:rsidR="00282773" w:rsidRPr="00116E6C" w:rsidRDefault="00282773" w:rsidP="002827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E6C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40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F6F3" wp14:editId="5508C315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97600" cy="73279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732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0E59" w:rsidRPr="00116E6C" w:rsidRDefault="00116E6C" w:rsidP="00FC6552">
                            <w:pPr>
                              <w:pStyle w:val="Heading2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Online </w:t>
                            </w:r>
                            <w:r w:rsidR="00FC6552" w:rsidRPr="00116E6C">
                              <w:rPr>
                                <w:rFonts w:ascii="Trebuchet MS" w:hAnsi="Trebuchet MS"/>
                              </w:rPr>
                              <w:t>Enrollment Instructions</w:t>
                            </w:r>
                          </w:p>
                          <w:p w:rsidR="00FC6552" w:rsidRPr="00EA4A2C" w:rsidRDefault="00FC6552" w:rsidP="00FC6552">
                            <w:pPr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To complete your Online Enrollment </w:t>
                            </w:r>
                            <w:r w:rsidR="0089704B"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form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, please </w:t>
                            </w:r>
                            <w:r w:rsidR="0089704B"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visit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3A4064" w:rsidRPr="00EA4A2C">
                                <w:rPr>
                                  <w:rStyle w:val="Hyperlink"/>
                                  <w:rFonts w:cstheme="minorHAnsi"/>
                                  <w:sz w:val="18"/>
                                  <w:szCs w:val="20"/>
                                </w:rPr>
                                <w:t>o</w:t>
                              </w:r>
                              <w:bookmarkStart w:id="0" w:name="_GoBack"/>
                              <w:bookmarkEnd w:id="0"/>
                              <w:r w:rsidR="003A4064" w:rsidRPr="00EA4A2C">
                                <w:rPr>
                                  <w:rStyle w:val="Hyperlink"/>
                                  <w:rFonts w:cstheme="minorHAnsi"/>
                                  <w:sz w:val="18"/>
                                  <w:szCs w:val="20"/>
                                </w:rPr>
                                <w:t>ur district's website</w:t>
                              </w:r>
                            </w:hyperlink>
                            <w:r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FC6552" w:rsidRPr="00EA4A2C" w:rsidRDefault="00EA4A2C" w:rsidP="00EA4A2C">
                            <w:pPr>
                              <w:ind w:right="4029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EA4A2C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STEP 1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FC6552" w:rsidRPr="00EA4A2C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Confirm you wish to “Start a New Enrollment”</w:t>
                            </w:r>
                          </w:p>
                          <w:p w:rsidR="00282773" w:rsidRPr="00EA4A2C" w:rsidRDefault="00EA4A2C" w:rsidP="00EA4A2C">
                            <w:pPr>
                              <w:ind w:right="4029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A4A2C">
                              <w:rPr>
                                <w:rFonts w:cstheme="minorHAnsi"/>
                                <w:b/>
                                <w:sz w:val="18"/>
                              </w:rPr>
                              <w:t>STEP 2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: </w:t>
                            </w:r>
                            <w:r w:rsidR="005A611B" w:rsidRPr="00EA4A2C">
                              <w:rPr>
                                <w:rFonts w:cstheme="minorHAnsi"/>
                                <w:sz w:val="18"/>
                              </w:rPr>
                              <w:t>Complete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 all</w:t>
                            </w:r>
                            <w:r w:rsidR="005A611B" w:rsidRPr="00EA4A2C">
                              <w:rPr>
                                <w:rFonts w:cstheme="minorHAnsi"/>
                                <w:sz w:val="18"/>
                              </w:rPr>
                              <w:t xml:space="preserve"> the information in the table</w:t>
                            </w:r>
                          </w:p>
                          <w:p w:rsidR="00282773" w:rsidRPr="00E510DB" w:rsidRDefault="005A611B" w:rsidP="00640A9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4029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For Summer School</w:t>
                            </w:r>
                            <w:r w:rsidR="00EA4A2C" w:rsidRPr="00EA4A2C">
                              <w:rPr>
                                <w:rFonts w:cstheme="minorHAnsi"/>
                                <w:sz w:val="18"/>
                              </w:rPr>
                              <w:t xml:space="preserve"> enrollment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, </w:t>
                            </w:r>
                            <w:r w:rsidRPr="00EA4A2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c</w:t>
                            </w:r>
                            <w:r w:rsidR="00282773" w:rsidRPr="00EA4A2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 xml:space="preserve">hoose </w:t>
                            </w:r>
                            <w:r w:rsidRPr="00EA4A2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="00E510DB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 w:rsidR="00EC4D5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-2</w:t>
                            </w:r>
                            <w:r w:rsidR="00E510DB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 xml:space="preserve">2 </w:t>
                            </w:r>
                            <w:r w:rsidR="00E510DB" w:rsidRPr="00E510DB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for Registration Year</w:t>
                            </w:r>
                          </w:p>
                          <w:p w:rsidR="00282773" w:rsidRPr="00EA4A2C" w:rsidRDefault="00282773" w:rsidP="00640A9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4029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Click “Begin Enrollment” to continue</w:t>
                            </w:r>
                          </w:p>
                          <w:p w:rsidR="00FC6552" w:rsidRPr="00EA4A2C" w:rsidRDefault="00282773" w:rsidP="00640A9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4029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You will receive an email message shortly containing a link to the enrollment </w:t>
                            </w:r>
                            <w:r w:rsidR="00EA4A2C" w:rsidRPr="00EA4A2C">
                              <w:rPr>
                                <w:rFonts w:cstheme="minorHAnsi"/>
                                <w:sz w:val="18"/>
                              </w:rPr>
                              <w:t>form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, should you need to exit the application and return later</w:t>
                            </w:r>
                          </w:p>
                          <w:p w:rsidR="00282773" w:rsidRPr="00EA4A2C" w:rsidRDefault="00EA4A2C" w:rsidP="00EA4A2C">
                            <w:pPr>
                              <w:ind w:right="4029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EA4A2C">
                              <w:rPr>
                                <w:rFonts w:cstheme="minorHAnsi"/>
                                <w:b/>
                                <w:sz w:val="18"/>
                              </w:rPr>
                              <w:t>STEP 3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: 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Confirm your 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authentication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 by 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entering your 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>first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 and last name.  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Click 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“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>Submit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”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 to continue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  <w:p w:rsidR="00116E6C" w:rsidRPr="00EA4A2C" w:rsidRDefault="00EA4A2C" w:rsidP="00EA4A2C">
                            <w:p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b/>
                                <w:sz w:val="18"/>
                              </w:rPr>
                              <w:t>STEP 4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: 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>Enter and Verify Information</w:t>
                            </w:r>
                          </w:p>
                          <w:p w:rsidR="005E30CB" w:rsidRPr="00EA4A2C" w:rsidRDefault="00116E6C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For each of the six TABS (e.g. Household)</w:t>
                            </w:r>
                            <w:r w:rsidR="005E30CB" w:rsidRPr="00EA4A2C">
                              <w:rPr>
                                <w:rFonts w:cstheme="minorHAnsi"/>
                                <w:sz w:val="18"/>
                              </w:rPr>
                              <w:t xml:space="preserve"> follow the on-screen prompts</w:t>
                            </w:r>
                          </w:p>
                          <w:p w:rsidR="00116E6C" w:rsidRPr="00EA4A2C" w:rsidRDefault="00116E6C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Move to the next page by clicking Next</w:t>
                            </w:r>
                          </w:p>
                          <w:p w:rsidR="00116E6C" w:rsidRPr="00EA4A2C" w:rsidRDefault="00116E6C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A red * indicates a required field</w:t>
                            </w:r>
                          </w:p>
                          <w:p w:rsidR="00116E6C" w:rsidRPr="00EA4A2C" w:rsidRDefault="00116E6C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Yellow highlights indicate missing information</w:t>
                            </w:r>
                          </w:p>
                          <w:p w:rsidR="00640A9E" w:rsidRPr="00EA4A2C" w:rsidRDefault="00116E6C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When all pages are complete, move to the next tab by clicking Save/ Continue</w:t>
                            </w:r>
                          </w:p>
                          <w:p w:rsidR="00116E6C" w:rsidRPr="00EA4A2C" w:rsidRDefault="00640A9E" w:rsidP="005E30C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right="4029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FB7A8E">
                              <w:rPr>
                                <w:rFonts w:cstheme="minorHAnsi"/>
                                <w:sz w:val="18"/>
                              </w:rPr>
                              <w:t xml:space="preserve">In the Student </w:t>
                            </w:r>
                            <w:proofErr w:type="gramStart"/>
                            <w:r w:rsidRPr="00FB7A8E">
                              <w:rPr>
                                <w:rFonts w:cstheme="minorHAnsi"/>
                                <w:sz w:val="18"/>
                              </w:rPr>
                              <w:t>tab</w:t>
                            </w:r>
                            <w:proofErr w:type="gramEnd"/>
                            <w:r w:rsidR="00EA4A2C" w:rsidRPr="00FB7A8E">
                              <w:rPr>
                                <w:rFonts w:cstheme="minorHAnsi"/>
                                <w:sz w:val="18"/>
                              </w:rPr>
                              <w:t xml:space="preserve"> section</w:t>
                            </w:r>
                            <w:r w:rsidRPr="00FB7A8E">
                              <w:rPr>
                                <w:rFonts w:cstheme="minorHAnsi"/>
                                <w:sz w:val="18"/>
                              </w:rPr>
                              <w:t xml:space="preserve"> select Summer School K-8 or Summer School High School </w:t>
                            </w:r>
                            <w:r w:rsidRPr="00FB7A8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 xml:space="preserve">based on your child’s grade </w:t>
                            </w:r>
                            <w:r w:rsidR="00EA4A2C" w:rsidRPr="00FB7A8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 xml:space="preserve">level </w:t>
                            </w:r>
                            <w:r w:rsidRPr="00FB7A8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during the 2</w:t>
                            </w:r>
                            <w:r w:rsidR="00EB66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  <w:r w:rsidR="00EC4D5E" w:rsidRPr="00FB7A8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-2</w:t>
                            </w:r>
                            <w:r w:rsidR="00EB66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Pr="00FB7A8E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</w:rPr>
                              <w:t xml:space="preserve"> school year.</w:t>
                            </w:r>
                            <w:r w:rsidR="00116E6C" w:rsidRPr="00EA4A2C">
                              <w:rPr>
                                <w:rFonts w:cstheme="minorHAnsi"/>
                                <w:b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5E30CB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5E30CB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116E6C" w:rsidRPr="00EA4A2C">
                              <w:rPr>
                                <w:rFonts w:cstheme="minorHAnsi"/>
                                <w:sz w:val="14"/>
                              </w:rPr>
                              <w:br/>
                            </w:r>
                            <w:r w:rsidR="005E30CB" w:rsidRPr="00EA4A2C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</w:p>
                          <w:p w:rsidR="00640A9E" w:rsidRPr="00EA4A2C" w:rsidRDefault="00EA4A2C" w:rsidP="00640A9E">
                            <w:pPr>
                              <w:pStyle w:val="ListParagraph"/>
                              <w:ind w:left="1080" w:right="-21"/>
                              <w:rPr>
                                <w:rFonts w:cstheme="minorHAnsi"/>
                                <w:sz w:val="14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</w:p>
                          <w:p w:rsidR="00116E6C" w:rsidRPr="00EA4A2C" w:rsidRDefault="00EA4A2C" w:rsidP="00EA4A2C">
                            <w:pPr>
                              <w:ind w:right="-21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EA4A2C">
                              <w:rPr>
                                <w:rFonts w:cstheme="minorHAnsi"/>
                                <w:b/>
                                <w:sz w:val="18"/>
                              </w:rPr>
                              <w:t>STEP 5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 xml:space="preserve">: 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>Review and Submit</w:t>
                            </w:r>
                            <w:r w:rsidR="00EB275F" w:rsidRPr="00EA4A2C"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 When you reach the 6th (Completed) tab, be sure to review and submit your </w:t>
                            </w:r>
                            <w:r w:rsidRPr="00EA4A2C">
                              <w:rPr>
                                <w:rFonts w:cstheme="minorHAnsi"/>
                                <w:sz w:val="18"/>
                              </w:rPr>
                              <w:t>online enrollment. You will have an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 opportunity to print your registration</w:t>
                            </w:r>
                            <w:r w:rsidR="00640A9E" w:rsidRPr="00EA4A2C">
                              <w:rPr>
                                <w:rFonts w:cstheme="minorHAnsi"/>
                                <w:sz w:val="18"/>
                              </w:rPr>
                              <w:t>, and y</w:t>
                            </w:r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ou </w:t>
                            </w:r>
                            <w:proofErr w:type="gramStart"/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>will also</w:t>
                            </w:r>
                            <w:proofErr w:type="gramEnd"/>
                            <w:r w:rsidR="00116E6C" w:rsidRPr="00EA4A2C">
                              <w:rPr>
                                <w:rFonts w:cstheme="minorHAnsi"/>
                                <w:sz w:val="18"/>
                              </w:rPr>
                              <w:t xml:space="preserve"> receive a confirmation email. </w:t>
                            </w:r>
                          </w:p>
                          <w:p w:rsidR="00FC6552" w:rsidRPr="00116E6C" w:rsidRDefault="00FC6552" w:rsidP="00FC655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F6F3" id="Text Box 9" o:spid="_x0000_s1028" type="#_x0000_t202" style="position:absolute;margin-left:436.8pt;margin-top:8.5pt;width:488pt;height:57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OBQwIAAIEEAAAOAAAAZHJzL2Uyb0RvYy54bWysVE1vGjEQvVfqf7B8LwskgYKyRDQRVSWU&#10;RIIqZ+P1hpW8Htc27NJf32cvEJr2VPXinS8/z7yZ2du7ttZsr5yvyOR80OtzpoykojKvOf++Xnz6&#10;zJkPwhRCk1E5PyjP72YfP9w2dqqGtCVdKMcAYvy0sTnfhmCnWeblVtXC98gqA2dJrhYBqnvNCica&#10;oNc6G/b7o6whV1hHUnkP60Pn5LOEX5ZKhqey9CownXPkFtLp0rmJZza7FdNXJ+y2ksc0xD9kUYvK&#10;4NEz1IMIgu1c9QdUXUlHnsrQk1RnVJaVVKkGVDPov6tmtRVWpVpAjrdnmvz/g5WP+2fHqiLnE86M&#10;qNGitWoD+0Itm0R2GuunCFpZhIUWZnT5ZPcwxqLb0tXxi3IY/OD5cOY2gkkYR4PJeNSHS8I3vhqO&#10;J1CAn71dt86Hr4pqFoWcOzQvcSr2Sx+60FNIfM2TropFpXVS4sCoe+3YXqDVOqQkAf5blDasQSpX&#10;N/0EbChe75C1QS6x2K6oKIV20yZqhqeCN1QcwIOjbo68lYsKuS6FD8/CYXBQH5YhPOEoNeEtOkqc&#10;bcn9/Js9xqOf8HLWYBBz7n/shFOc6W8GnZ4Mrq/j5Cbl+mY8hOIuPZtLj9nV9wQCBlg7K5MY44M+&#10;iaWj+gU7M4+vwiWMxNs5DyfxPnTrgZ2Taj5PQZhVK8LSrKyM0JHw2Il1+yKcPbYroNOPdBpZMX3X&#10;tS423jQ03wUqq9TSyHPH6pF+zHkaiuNOxkW61FPU259j9gsAAP//AwBQSwMEFAAGAAgAAAAhAELa&#10;5VDeAAAACAEAAA8AAABkcnMvZG93bnJldi54bWxMT01PwzAMvSPxHyIjcUEsLRMr65pOCPEh7ca6&#10;Me2WNaataJyqydry7zEnONl+z3of2XqyrRiw940jBfEsAoFUOtNQpWBXvNw+gPBBk9GtI1TwjR7W&#10;+eVFplPjRnrHYRsqwSLkU62gDqFLpfRljVb7meuQmPt0vdWBz76Sptcji9tW3kXRQlrdEDvUusOn&#10;Gsuv7dkqON5Uh42fXvfj/H7ePb8NRfJhCqWur6bHFYiAU/h7ht/4HB1yznRyZzJetAq4SGA04cns&#10;MlnwcmIgTuIIZJ7J/wXyHwAAAP//AwBQSwECLQAUAAYACAAAACEAtoM4kv4AAADhAQAAEwAAAAAA&#10;AAAAAAAAAAAAAAAAW0NvbnRlbnRfVHlwZXNdLnhtbFBLAQItABQABgAIAAAAIQA4/SH/1gAAAJQB&#10;AAALAAAAAAAAAAAAAAAAAC8BAABfcmVscy8ucmVsc1BLAQItABQABgAIAAAAIQD6VjOBQwIAAIEE&#10;AAAOAAAAAAAAAAAAAAAAAC4CAABkcnMvZTJvRG9jLnhtbFBLAQItABQABgAIAAAAIQBC2uVQ3gAA&#10;AAgBAAAPAAAAAAAAAAAAAAAAAJ0EAABkcnMvZG93bnJldi54bWxQSwUGAAAAAAQABADzAAAAqAUA&#10;AAAA&#10;" fillcolor="white [3201]" stroked="f" strokeweight=".5pt">
                <v:textbox>
                  <w:txbxContent>
                    <w:p w:rsidR="009B0E59" w:rsidRPr="00116E6C" w:rsidRDefault="00116E6C" w:rsidP="00FC6552">
                      <w:pPr>
                        <w:pStyle w:val="Heading2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Online </w:t>
                      </w:r>
                      <w:r w:rsidR="00FC6552" w:rsidRPr="00116E6C">
                        <w:rPr>
                          <w:rFonts w:ascii="Trebuchet MS" w:hAnsi="Trebuchet MS"/>
                        </w:rPr>
                        <w:t>Enrollment Instructions</w:t>
                      </w:r>
                    </w:p>
                    <w:p w:rsidR="00FC6552" w:rsidRPr="00EA4A2C" w:rsidRDefault="00FC6552" w:rsidP="00FC6552">
                      <w:pPr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A4A2C">
                        <w:rPr>
                          <w:rFonts w:cstheme="minorHAnsi"/>
                          <w:sz w:val="18"/>
                          <w:szCs w:val="20"/>
                        </w:rPr>
                        <w:t xml:space="preserve">To complete your Online Enrollment </w:t>
                      </w:r>
                      <w:r w:rsidR="0089704B" w:rsidRPr="00EA4A2C">
                        <w:rPr>
                          <w:rFonts w:cstheme="minorHAnsi"/>
                          <w:sz w:val="18"/>
                          <w:szCs w:val="20"/>
                        </w:rPr>
                        <w:t>form</w:t>
                      </w:r>
                      <w:r w:rsidRPr="00EA4A2C">
                        <w:rPr>
                          <w:rFonts w:cstheme="minorHAnsi"/>
                          <w:sz w:val="18"/>
                          <w:szCs w:val="20"/>
                        </w:rPr>
                        <w:t xml:space="preserve">, please </w:t>
                      </w:r>
                      <w:r w:rsidR="0089704B" w:rsidRPr="00EA4A2C">
                        <w:rPr>
                          <w:rFonts w:cstheme="minorHAnsi"/>
                          <w:sz w:val="18"/>
                          <w:szCs w:val="20"/>
                        </w:rPr>
                        <w:t>visit</w:t>
                      </w:r>
                      <w:r w:rsidRPr="00EA4A2C">
                        <w:rPr>
                          <w:rFonts w:cstheme="minorHAnsi"/>
                          <w:sz w:val="18"/>
                          <w:szCs w:val="20"/>
                        </w:rPr>
                        <w:t xml:space="preserve"> </w:t>
                      </w:r>
                      <w:hyperlink r:id="rId8" w:history="1">
                        <w:r w:rsidR="003A4064" w:rsidRPr="00EA4A2C">
                          <w:rPr>
                            <w:rStyle w:val="Hyperlink"/>
                            <w:rFonts w:cstheme="minorHAnsi"/>
                            <w:sz w:val="18"/>
                            <w:szCs w:val="20"/>
                          </w:rPr>
                          <w:t>o</w:t>
                        </w:r>
                        <w:bookmarkStart w:id="1" w:name="_GoBack"/>
                        <w:bookmarkEnd w:id="1"/>
                        <w:r w:rsidR="003A4064" w:rsidRPr="00EA4A2C">
                          <w:rPr>
                            <w:rStyle w:val="Hyperlink"/>
                            <w:rFonts w:cstheme="minorHAnsi"/>
                            <w:sz w:val="18"/>
                            <w:szCs w:val="20"/>
                          </w:rPr>
                          <w:t>ur district's website</w:t>
                        </w:r>
                      </w:hyperlink>
                      <w:r w:rsidRPr="00EA4A2C">
                        <w:rPr>
                          <w:rFonts w:cstheme="minorHAnsi"/>
                          <w:sz w:val="18"/>
                          <w:szCs w:val="20"/>
                        </w:rPr>
                        <w:t>.</w:t>
                      </w:r>
                    </w:p>
                    <w:p w:rsidR="00FC6552" w:rsidRPr="00EA4A2C" w:rsidRDefault="00EA4A2C" w:rsidP="00EA4A2C">
                      <w:pPr>
                        <w:ind w:right="4029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EA4A2C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STEP 1</w:t>
                      </w:r>
                      <w:r w:rsidRPr="00EA4A2C">
                        <w:rPr>
                          <w:rFonts w:cstheme="minorHAnsi"/>
                          <w:sz w:val="18"/>
                          <w:szCs w:val="20"/>
                        </w:rPr>
                        <w:t xml:space="preserve">: </w:t>
                      </w:r>
                      <w:r w:rsidR="00FC6552" w:rsidRPr="00EA4A2C">
                        <w:rPr>
                          <w:rFonts w:cstheme="minorHAnsi"/>
                          <w:sz w:val="18"/>
                          <w:szCs w:val="20"/>
                        </w:rPr>
                        <w:t>Confirm you wish to “Start a New Enrollment”</w:t>
                      </w:r>
                    </w:p>
                    <w:p w:rsidR="00282773" w:rsidRPr="00EA4A2C" w:rsidRDefault="00EA4A2C" w:rsidP="00EA4A2C">
                      <w:pPr>
                        <w:ind w:right="4029"/>
                        <w:rPr>
                          <w:rFonts w:cstheme="minorHAnsi"/>
                          <w:sz w:val="18"/>
                        </w:rPr>
                      </w:pPr>
                      <w:r w:rsidRPr="00EA4A2C">
                        <w:rPr>
                          <w:rFonts w:cstheme="minorHAnsi"/>
                          <w:b/>
                          <w:sz w:val="18"/>
                        </w:rPr>
                        <w:t>STEP 2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: </w:t>
                      </w:r>
                      <w:r w:rsidR="005A611B" w:rsidRPr="00EA4A2C">
                        <w:rPr>
                          <w:rFonts w:cstheme="minorHAnsi"/>
                          <w:sz w:val="18"/>
                        </w:rPr>
                        <w:t>Complete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 all</w:t>
                      </w:r>
                      <w:r w:rsidR="005A611B" w:rsidRPr="00EA4A2C">
                        <w:rPr>
                          <w:rFonts w:cstheme="minorHAnsi"/>
                          <w:sz w:val="18"/>
                        </w:rPr>
                        <w:t xml:space="preserve"> the information in the table</w:t>
                      </w:r>
                    </w:p>
                    <w:p w:rsidR="00282773" w:rsidRPr="00E510DB" w:rsidRDefault="005A611B" w:rsidP="00640A9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4029"/>
                        <w:rPr>
                          <w:rFonts w:cstheme="minorHAnsi"/>
                          <w:b/>
                          <w:sz w:val="18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For Summer School</w:t>
                      </w:r>
                      <w:r w:rsidR="00EA4A2C" w:rsidRPr="00EA4A2C">
                        <w:rPr>
                          <w:rFonts w:cstheme="minorHAnsi"/>
                          <w:sz w:val="18"/>
                        </w:rPr>
                        <w:t xml:space="preserve"> enrollment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, </w:t>
                      </w:r>
                      <w:r w:rsidRPr="00EA4A2C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c</w:t>
                      </w:r>
                      <w:r w:rsidR="00282773" w:rsidRPr="00EA4A2C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 xml:space="preserve">hoose </w:t>
                      </w:r>
                      <w:r w:rsidRPr="00EA4A2C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2</w:t>
                      </w:r>
                      <w:r w:rsidR="00E510DB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1</w:t>
                      </w:r>
                      <w:r w:rsidR="00EC4D5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-2</w:t>
                      </w:r>
                      <w:r w:rsidR="00E510DB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 xml:space="preserve">2 </w:t>
                      </w:r>
                      <w:r w:rsidR="00E510DB" w:rsidRPr="00E510DB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for Registration Year</w:t>
                      </w:r>
                    </w:p>
                    <w:p w:rsidR="00282773" w:rsidRPr="00EA4A2C" w:rsidRDefault="00282773" w:rsidP="00640A9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4029"/>
                        <w:rPr>
                          <w:rFonts w:cstheme="minorHAnsi"/>
                          <w:sz w:val="18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Click “Begin Enrollment” to continue</w:t>
                      </w:r>
                    </w:p>
                    <w:p w:rsidR="00FC6552" w:rsidRPr="00EA4A2C" w:rsidRDefault="00282773" w:rsidP="00640A9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4029"/>
                        <w:rPr>
                          <w:rFonts w:cstheme="minorHAnsi"/>
                          <w:sz w:val="18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 xml:space="preserve">You will receive an email message shortly containing a link to the enrollment </w:t>
                      </w:r>
                      <w:r w:rsidR="00EA4A2C" w:rsidRPr="00EA4A2C">
                        <w:rPr>
                          <w:rFonts w:cstheme="minorHAnsi"/>
                          <w:sz w:val="18"/>
                        </w:rPr>
                        <w:t>form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, should you need to exit the application and return later</w:t>
                      </w:r>
                    </w:p>
                    <w:p w:rsidR="00282773" w:rsidRPr="00EA4A2C" w:rsidRDefault="00EA4A2C" w:rsidP="00EA4A2C">
                      <w:pPr>
                        <w:ind w:right="4029"/>
                        <w:rPr>
                          <w:rFonts w:cstheme="minorHAnsi"/>
                          <w:sz w:val="16"/>
                        </w:rPr>
                      </w:pPr>
                      <w:r w:rsidRPr="00EA4A2C">
                        <w:rPr>
                          <w:rFonts w:cstheme="minorHAnsi"/>
                          <w:b/>
                          <w:sz w:val="18"/>
                        </w:rPr>
                        <w:t>STEP 3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: 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Confirm your 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authentication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 by 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entering your 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>first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 and last name.  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Click 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“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>Submit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”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 to continue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.</w:t>
                      </w:r>
                    </w:p>
                    <w:p w:rsidR="00116E6C" w:rsidRPr="00EA4A2C" w:rsidRDefault="00EA4A2C" w:rsidP="00EA4A2C">
                      <w:p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b/>
                          <w:sz w:val="18"/>
                        </w:rPr>
                        <w:t>STEP 4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: 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>Enter and Verify Information</w:t>
                      </w:r>
                    </w:p>
                    <w:p w:rsidR="005E30CB" w:rsidRPr="00EA4A2C" w:rsidRDefault="00116E6C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For each of the six TABS (e.g. Household)</w:t>
                      </w:r>
                      <w:r w:rsidR="005E30CB" w:rsidRPr="00EA4A2C">
                        <w:rPr>
                          <w:rFonts w:cstheme="minorHAnsi"/>
                          <w:sz w:val="18"/>
                        </w:rPr>
                        <w:t xml:space="preserve"> follow the on-screen prompts</w:t>
                      </w:r>
                    </w:p>
                    <w:p w:rsidR="00116E6C" w:rsidRPr="00EA4A2C" w:rsidRDefault="00116E6C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Move to the next page by clicking Next</w:t>
                      </w:r>
                    </w:p>
                    <w:p w:rsidR="00116E6C" w:rsidRPr="00EA4A2C" w:rsidRDefault="00116E6C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A red * indicates a required field</w:t>
                      </w:r>
                    </w:p>
                    <w:p w:rsidR="00116E6C" w:rsidRPr="00EA4A2C" w:rsidRDefault="00116E6C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Yellow highlights indicate missing information</w:t>
                      </w:r>
                    </w:p>
                    <w:p w:rsidR="00640A9E" w:rsidRPr="00EA4A2C" w:rsidRDefault="00116E6C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sz w:val="18"/>
                        </w:rPr>
                        <w:t>When all pages are complete, move to the next tab by clicking Save/ Continue</w:t>
                      </w:r>
                    </w:p>
                    <w:p w:rsidR="00116E6C" w:rsidRPr="00EA4A2C" w:rsidRDefault="00640A9E" w:rsidP="005E30C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right="4029"/>
                        <w:rPr>
                          <w:rFonts w:cstheme="minorHAnsi"/>
                          <w:sz w:val="14"/>
                        </w:rPr>
                      </w:pPr>
                      <w:r w:rsidRPr="00FB7A8E">
                        <w:rPr>
                          <w:rFonts w:cstheme="minorHAnsi"/>
                          <w:sz w:val="18"/>
                        </w:rPr>
                        <w:t xml:space="preserve">In the Student </w:t>
                      </w:r>
                      <w:proofErr w:type="gramStart"/>
                      <w:r w:rsidRPr="00FB7A8E">
                        <w:rPr>
                          <w:rFonts w:cstheme="minorHAnsi"/>
                          <w:sz w:val="18"/>
                        </w:rPr>
                        <w:t>tab</w:t>
                      </w:r>
                      <w:proofErr w:type="gramEnd"/>
                      <w:r w:rsidR="00EA4A2C" w:rsidRPr="00FB7A8E">
                        <w:rPr>
                          <w:rFonts w:cstheme="minorHAnsi"/>
                          <w:sz w:val="18"/>
                        </w:rPr>
                        <w:t xml:space="preserve"> section</w:t>
                      </w:r>
                      <w:r w:rsidRPr="00FB7A8E">
                        <w:rPr>
                          <w:rFonts w:cstheme="minorHAnsi"/>
                          <w:sz w:val="18"/>
                        </w:rPr>
                        <w:t xml:space="preserve"> select Summer School K-8 or Summer School High School </w:t>
                      </w:r>
                      <w:r w:rsidRPr="00FB7A8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 xml:space="preserve">based on your child’s grade </w:t>
                      </w:r>
                      <w:r w:rsidR="00EA4A2C" w:rsidRPr="00FB7A8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 xml:space="preserve">level </w:t>
                      </w:r>
                      <w:r w:rsidRPr="00FB7A8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during the 2</w:t>
                      </w:r>
                      <w:r w:rsidR="00EB6648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1</w:t>
                      </w:r>
                      <w:r w:rsidR="00EC4D5E" w:rsidRPr="00FB7A8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-2</w:t>
                      </w:r>
                      <w:r w:rsidR="00EB6648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>2</w:t>
                      </w:r>
                      <w:r w:rsidRPr="00FB7A8E">
                        <w:rPr>
                          <w:rFonts w:cstheme="minorHAnsi"/>
                          <w:b/>
                          <w:color w:val="FF0000"/>
                          <w:sz w:val="18"/>
                        </w:rPr>
                        <w:t xml:space="preserve"> school year.</w:t>
                      </w:r>
                      <w:r w:rsidR="00116E6C" w:rsidRPr="00EA4A2C">
                        <w:rPr>
                          <w:rFonts w:cstheme="minorHAnsi"/>
                          <w:b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5E30CB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5E30CB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116E6C" w:rsidRPr="00EA4A2C">
                        <w:rPr>
                          <w:rFonts w:cstheme="minorHAnsi"/>
                          <w:sz w:val="14"/>
                        </w:rPr>
                        <w:br/>
                      </w:r>
                      <w:r w:rsidR="005E30CB" w:rsidRPr="00EA4A2C">
                        <w:rPr>
                          <w:rFonts w:cstheme="minorHAnsi"/>
                          <w:sz w:val="18"/>
                        </w:rPr>
                        <w:br/>
                      </w:r>
                    </w:p>
                    <w:p w:rsidR="00640A9E" w:rsidRPr="00EA4A2C" w:rsidRDefault="00EA4A2C" w:rsidP="00640A9E">
                      <w:pPr>
                        <w:pStyle w:val="ListParagraph"/>
                        <w:ind w:left="1080" w:right="-21"/>
                        <w:rPr>
                          <w:rFonts w:cstheme="minorHAnsi"/>
                          <w:sz w:val="14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br/>
                      </w:r>
                    </w:p>
                    <w:p w:rsidR="00116E6C" w:rsidRPr="00EA4A2C" w:rsidRDefault="00EA4A2C" w:rsidP="00EA4A2C">
                      <w:pPr>
                        <w:ind w:right="-21"/>
                        <w:rPr>
                          <w:rFonts w:cstheme="minorHAnsi"/>
                          <w:sz w:val="14"/>
                        </w:rPr>
                      </w:pPr>
                      <w:r w:rsidRPr="00EA4A2C">
                        <w:rPr>
                          <w:rFonts w:cstheme="minorHAnsi"/>
                          <w:b/>
                          <w:sz w:val="18"/>
                        </w:rPr>
                        <w:t>STEP 5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 xml:space="preserve">: 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>Review and Submit</w:t>
                      </w:r>
                      <w:r w:rsidR="00EB275F" w:rsidRPr="00EA4A2C">
                        <w:rPr>
                          <w:rFonts w:cstheme="minorHAnsi"/>
                          <w:sz w:val="18"/>
                        </w:rPr>
                        <w:t>.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 When you reach the 6th (Completed) tab, be sure to review and submit your </w:t>
                      </w:r>
                      <w:r w:rsidRPr="00EA4A2C">
                        <w:rPr>
                          <w:rFonts w:cstheme="minorHAnsi"/>
                          <w:sz w:val="18"/>
                        </w:rPr>
                        <w:t>online enrollment. You will have an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 opportunity to print your registration</w:t>
                      </w:r>
                      <w:r w:rsidR="00640A9E" w:rsidRPr="00EA4A2C">
                        <w:rPr>
                          <w:rFonts w:cstheme="minorHAnsi"/>
                          <w:sz w:val="18"/>
                        </w:rPr>
                        <w:t>, and y</w:t>
                      </w:r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ou </w:t>
                      </w:r>
                      <w:proofErr w:type="gramStart"/>
                      <w:r w:rsidR="00116E6C" w:rsidRPr="00EA4A2C">
                        <w:rPr>
                          <w:rFonts w:cstheme="minorHAnsi"/>
                          <w:sz w:val="18"/>
                        </w:rPr>
                        <w:t>will also</w:t>
                      </w:r>
                      <w:proofErr w:type="gramEnd"/>
                      <w:r w:rsidR="00116E6C" w:rsidRPr="00EA4A2C">
                        <w:rPr>
                          <w:rFonts w:cstheme="minorHAnsi"/>
                          <w:sz w:val="18"/>
                        </w:rPr>
                        <w:t xml:space="preserve"> receive a confirmation email. </w:t>
                      </w:r>
                    </w:p>
                    <w:p w:rsidR="00FC6552" w:rsidRPr="00116E6C" w:rsidRDefault="00FC6552" w:rsidP="00FC655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94F">
        <w:rPr>
          <w:noProof/>
        </w:rPr>
        <w:drawing>
          <wp:anchor distT="0" distB="0" distL="114300" distR="114300" simplePos="0" relativeHeight="251681792" behindDoc="0" locked="0" layoutInCell="1" allowOverlap="1" wp14:anchorId="1E050203" wp14:editId="412AFBD7">
            <wp:simplePos x="0" y="0"/>
            <wp:positionH relativeFrom="column">
              <wp:posOffset>1377950</wp:posOffset>
            </wp:positionH>
            <wp:positionV relativeFrom="page">
              <wp:posOffset>152400</wp:posOffset>
            </wp:positionV>
            <wp:extent cx="1836832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658147918.ep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4"/>
                    <a:stretch/>
                  </pic:blipFill>
                  <pic:spPr bwMode="auto">
                    <a:xfrm>
                      <a:off x="0" y="0"/>
                      <a:ext cx="1836832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50">
        <w:rPr>
          <w:noProof/>
        </w:rPr>
        <w:drawing>
          <wp:anchor distT="0" distB="0" distL="114300" distR="114300" simplePos="0" relativeHeight="251680768" behindDoc="0" locked="0" layoutInCell="1" allowOverlap="1" wp14:anchorId="290C3D46" wp14:editId="55977B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3993" cy="715993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93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9F03E" wp14:editId="74023663">
                <wp:simplePos x="0" y="0"/>
                <wp:positionH relativeFrom="column">
                  <wp:posOffset>9009877</wp:posOffset>
                </wp:positionH>
                <wp:positionV relativeFrom="paragraph">
                  <wp:posOffset>4351793</wp:posOffset>
                </wp:positionV>
                <wp:extent cx="341630" cy="341630"/>
                <wp:effectExtent l="0" t="0" r="2032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E6C" w:rsidRPr="00116E6C" w:rsidRDefault="00116E6C" w:rsidP="00116E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E6C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9F03E" id="Oval 21" o:spid="_x0000_s1029" style="position:absolute;margin-left:709.45pt;margin-top:342.65pt;width:26.9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InaQIAADMFAAAOAAAAZHJzL2Uyb0RvYy54bWysVE1vGyEQvVfqf0Dcm7WdNqqsrCMrUapK&#10;URI1qXLGLGSRgKED9q776zuwH6maqIeqPuABZt7MPN7s+UXvLDsojAZ8zZcnC86Ul9AY/1zz74/X&#10;Hz5zFpPwjbDgVc2PKvKLzft3511YqxW0YBuFjEB8XHeh5m1KYV1VUbbKiXgCQXm61IBOJNric9Wg&#10;6Ajd2Wq1WJxVHWATEKSKkU6vhku+KfhaK5nutI4qMVtzqi2VFcu6y2u1ORfrZxShNXIsQ/xDFU4Y&#10;T0lnqCuRBNujeQXljESIoNOJBFeB1kaq0gN1s1z80c1DK4IqvRA5Mcw0xf8HK28P98hMU/PVkjMv&#10;HL3R3UFYRlvipgtxTS4P4R7HXSQzN9prdPmfWmB94fM486n6xCQdnn5cnp0S65KuRptQqpfggDF9&#10;UeBYNmqurDUh5o7FWhxuYhq8Jy8KzfUMFRQrHa3KztZ/U5q6oJyrEl30oy4tMuql5kJK5dNyuGpF&#10;o4bjTwv65TappDmi7ApgRtbG2hl7BMjafI09wIz+OVQV+c3Bi78VNgTPESUz+DQHO+MB3wKw1NWY&#10;efCfSBqoySylfteTSzZ30BzpuRGGOYhBXhti/kbEdC+QhE+PRcOc7mjRFrqaw2hx1gL+fOs8+5Me&#10;6Zazjgap5vHHXqDizH71pNQ8dZOBk7GbDL93l0AvROKjaopJAZjsZGoE90Qzvs1Z6Ep4SblqLhNO&#10;m8s0DDR9JaTabosbTVcQ6cY/BJnBM6FZRo/9k8Awyi2RTm9hGrJXkht8c6SH7T6BNkWPLzyOVNNk&#10;Fs2MX5E8+r/vi9fLt27zCwAA//8DAFBLAwQUAAYACAAAACEA1fahauQAAAANAQAADwAAAGRycy9k&#10;b3ducmV2LnhtbEyPwU7DMBBE70j8g7VI3KiTtiRpiFMhUJA4Udoe4LaNTRJhr0PstilfX/cEx9E+&#10;zbwtlqPR7KAG11kSEE8iYIpqKztqBGw31V0GzHkkidqSEnBSDpbl9VWBubRHeleHtW9YKCGXo4DW&#10;+z7n3NWtMugmtlcUbl92MOhDHBouBzyGcqP5NIoSbrCjsNBir55aVX+v90YAvf2eUP+47cdn8rKq&#10;9OumWqXPQtzejI8PwLwa/R8MF/2gDmVw2tk9Scd0yPM4WwRWQJLdz4BdkHk6TYHtBKSzRQy8LPj/&#10;L8ozAAAA//8DAFBLAQItABQABgAIAAAAIQC2gziS/gAAAOEBAAATAAAAAAAAAAAAAAAAAAAAAABb&#10;Q29udGVudF9UeXBlc10ueG1sUEsBAi0AFAAGAAgAAAAhADj9If/WAAAAlAEAAAsAAAAAAAAAAAAA&#10;AAAALwEAAF9yZWxzLy5yZWxzUEsBAi0AFAAGAAgAAAAhALgRAidpAgAAMwUAAA4AAAAAAAAAAAAA&#10;AAAALgIAAGRycy9lMm9Eb2MueG1sUEsBAi0AFAAGAAgAAAAhANX2oWrkAAAADQEAAA8AAAAAAAAA&#10;AAAAAAAAwwQAAGRycy9kb3ducmV2LnhtbFBLBQYAAAAABAAEAPMAAADUBQAAAAA=&#10;" fillcolor="#5b9bd5 [3204]" strokecolor="#1f4d78 [1604]" strokeweight="1pt">
                <v:stroke joinstyle="miter"/>
                <v:textbox inset="0,0,0,0">
                  <w:txbxContent>
                    <w:p w:rsidR="00116E6C" w:rsidRPr="00116E6C" w:rsidRDefault="00116E6C" w:rsidP="00116E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E6C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E30CB">
        <w:rPr>
          <w:noProof/>
        </w:rPr>
        <w:drawing>
          <wp:anchor distT="0" distB="0" distL="114300" distR="114300" simplePos="0" relativeHeight="251673600" behindDoc="0" locked="0" layoutInCell="1" allowOverlap="1" wp14:anchorId="13ED7931" wp14:editId="184EFEC8">
            <wp:simplePos x="0" y="0"/>
            <wp:positionH relativeFrom="column">
              <wp:posOffset>6998970</wp:posOffset>
            </wp:positionH>
            <wp:positionV relativeFrom="paragraph">
              <wp:posOffset>3238831</wp:posOffset>
            </wp:positionV>
            <wp:extent cx="2459990" cy="983615"/>
            <wp:effectExtent l="19050" t="19050" r="16510" b="260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983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CB">
        <w:rPr>
          <w:noProof/>
        </w:rPr>
        <w:drawing>
          <wp:anchor distT="0" distB="0" distL="114300" distR="114300" simplePos="0" relativeHeight="251669504" behindDoc="0" locked="0" layoutInCell="1" allowOverlap="1" wp14:anchorId="2990F80E" wp14:editId="3988E9CF">
            <wp:simplePos x="0" y="0"/>
            <wp:positionH relativeFrom="column">
              <wp:posOffset>6998970</wp:posOffset>
            </wp:positionH>
            <wp:positionV relativeFrom="paragraph">
              <wp:posOffset>1570659</wp:posOffset>
            </wp:positionV>
            <wp:extent cx="2456815" cy="1634490"/>
            <wp:effectExtent l="19050" t="19050" r="19685" b="228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634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0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E70EE" wp14:editId="11BF4649">
                <wp:simplePos x="0" y="0"/>
                <wp:positionH relativeFrom="column">
                  <wp:posOffset>9089390</wp:posOffset>
                </wp:positionH>
                <wp:positionV relativeFrom="paragraph">
                  <wp:posOffset>453390</wp:posOffset>
                </wp:positionV>
                <wp:extent cx="341630" cy="340995"/>
                <wp:effectExtent l="0" t="0" r="20320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773" w:rsidRPr="00116E6C" w:rsidRDefault="00282773" w:rsidP="002827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E6C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E70EE" id="Oval 16" o:spid="_x0000_s1030" style="position:absolute;margin-left:715.7pt;margin-top:35.7pt;width:26.9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04cAIAADoFAAAOAAAAZHJzL2Uyb0RvYy54bWysVEtv3CAQvlfqf0DcG3vzUrOKN1olSlUp&#10;SqJuqpxZDDESMBTYtbe/vgPYTtVEPVT1AQ8w883rGy6vBqPJXvigwDZ0cVRTIiyHVtmXhn5/uv30&#10;mZIQmW2ZBisaehCBXq0+frjs3VIcQwe6FZ4giA3L3jW0i9EtqyrwThgWjsAJi5cSvGERt/6laj3r&#10;Ed3o6riuz6sefOs8cBECnt6US7rK+FIKHh+kDCIS3VCMLebV53Wb1mp1yZYvnrlO8TEM9g9RGKYs&#10;Op2hblhkZOfVGyijuIcAMh5xMBVIqbjIOWA2i/qPbDYdcyLngsUJbi5T+H+w/H7/6IlqsXfnlFhm&#10;sEcPe6YJbrE2vQtLVNm4Rz/uAoop0UF6k/6YAhlyPQ9zPcUQCcfDk9PF+QlWnePVyWl9cXGWMKtX&#10;Y+dD/CLAkCQ0VGitXEgZsyXb34VYtCctNE3xlAiyFA9aJGVtvwmJWaDP42yd+SOutSeYS0MZ58LG&#10;RbnqWCvK8VmN3xjSbJEDzIAJWSqtZ+wRIHHzLXaJddRPpiLTbzau/xZYMZ4tsmewcTY2yoJ/D0Bj&#10;VqPnoj8VqZQmVSkO26F0OGmmky20B+y6hzIOwfFbhQ24YyE+Mo/8x57hTMcHXKSGvqEwSpR04H++&#10;d570kZZ4S0mP89TQ8GPHvKBEf7VI2DR8k+AnYTsJdmeuARu1wNfC8SyigY96EqUH84yjvk5e8IpZ&#10;jr4ayqOfNtexzDU+Flys11kNh8yxeGc3jifwVNfEpqfhmXk3si4iXe9hmrU3zCu6ydLCehdBqkzL&#10;1zqOFccBzdQZH5P0Avy+z1qvT97qFwAAAP//AwBQSwMEFAAGAAgAAAAhAOFSmRziAAAADAEAAA8A&#10;AABkcnMvZG93bnJldi54bWxMj81OwzAQhO9IvIO1SNyok5D+KI1TIVCQOFHaHujNjZckwl6H2G1T&#10;nr7OCU67oxnNfpuvBqPZCXvXWhIQTyJgSJVVLdUCdtvyYQHMeUlKakso4IIOVsXtTS4zZc/0gaeN&#10;r1koIZdJAY33Xca5qxo00k1shxS8L9sb6YPsa656eQ7lRvMkimbcyJbChUZ2+Nxg9b05GgH0/nuR&#10;+sftPvez13Wp37blev4ixP3d8LQE5nHwf2EY8QM6FIHpYI+kHNNBp49xGrIC5uMcE+limgA7hC2Z&#10;xsCLnP9/orgCAAD//wMAUEsBAi0AFAAGAAgAAAAhALaDOJL+AAAA4QEAABMAAAAAAAAAAAAAAAAA&#10;AAAAAFtDb250ZW50X1R5cGVzXS54bWxQSwECLQAUAAYACAAAACEAOP0h/9YAAACUAQAACwAAAAAA&#10;AAAAAAAAAAAvAQAAX3JlbHMvLnJlbHNQSwECLQAUAAYACAAAACEAvED9OHACAAA6BQAADgAAAAAA&#10;AAAAAAAAAAAuAgAAZHJzL2Uyb0RvYy54bWxQSwECLQAUAAYACAAAACEA4VKZHOIAAAAMAQAADwAA&#10;AAAAAAAAAAAAAADKBAAAZHJzL2Rvd25yZXYueG1sUEsFBgAAAAAEAAQA8wAAANkFAAAAAA==&#10;" fillcolor="#5b9bd5 [3204]" strokecolor="#1f4d78 [1604]" strokeweight="1pt">
                <v:stroke joinstyle="miter"/>
                <v:textbox inset="0,0,0,0">
                  <w:txbxContent>
                    <w:p w:rsidR="00282773" w:rsidRPr="00116E6C" w:rsidRDefault="00282773" w:rsidP="002827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E6C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E30CB">
        <w:rPr>
          <w:noProof/>
        </w:rPr>
        <w:drawing>
          <wp:anchor distT="0" distB="0" distL="114300" distR="114300" simplePos="0" relativeHeight="251667456" behindDoc="0" locked="0" layoutInCell="1" allowOverlap="1" wp14:anchorId="71F8209B" wp14:editId="5707BC17">
            <wp:simplePos x="0" y="0"/>
            <wp:positionH relativeFrom="column">
              <wp:posOffset>6998335</wp:posOffset>
            </wp:positionH>
            <wp:positionV relativeFrom="paragraph">
              <wp:posOffset>557861</wp:posOffset>
            </wp:positionV>
            <wp:extent cx="2455545" cy="935990"/>
            <wp:effectExtent l="19050" t="19050" r="20955" b="165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935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38383" wp14:editId="68B8F55B">
                <wp:simplePos x="0" y="0"/>
                <wp:positionH relativeFrom="column">
                  <wp:posOffset>9089390</wp:posOffset>
                </wp:positionH>
                <wp:positionV relativeFrom="paragraph">
                  <wp:posOffset>1495425</wp:posOffset>
                </wp:positionV>
                <wp:extent cx="341630" cy="341630"/>
                <wp:effectExtent l="0" t="0" r="20320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1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773" w:rsidRPr="00116E6C" w:rsidRDefault="00282773" w:rsidP="002827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E6C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38383" id="Oval 17" o:spid="_x0000_s1031" style="position:absolute;margin-left:715.7pt;margin-top:117.75pt;width:26.9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4ubgIAADoFAAAOAAAAZHJzL2Uyb0RvYy54bWysVFFP3DAMfp+0/xDlffQONjad6KETiGkS&#10;AgRMPOfShEZK48zJXXv79XOStkwD7WFaH1InsT/bn+2cnQ+dZXuFwYCr+fJowZlyEhrjnmv+/fHq&#10;wxfOQhSuERacqvlBBX6+fv/urPcrdQwt2EYhIxAXVr2veRujX1VVkK3qRDgCrxxdasBORNric9Wg&#10;6Am9s9XxYnFa9YCNR5AqBDq9LJd8nfG1VjLeah1UZLbmFFvMK+Z1m9ZqfSZWzyh8a+QYhviHKDph&#10;HDmdoS5FFGyH5hVUZyRCAB2PJHQVaG2kyjlQNsvFH9k8tMKrnAuRE/xMU/h/sPJmf4fMNFS7z5w5&#10;0VGNbvfCMtoSN70PK1J58Hc47gKJKdFBY5f+lAIbMp+HmU81RCbp8OTj8vSEWJd0NcqEUr0Yewzx&#10;q4KOJaHmylrjQ8pYrMT+OsSiPWmRaYqnRJCleLAqKVt3rzRlQT6Ps3XuH3VhkVEuNRdSKheX5aoV&#10;jSrHnxb0pTQppNki7zJgQtbG2hl7BEi9+Rq7wIz6yVTl9puNF38LrBjPFtkzuDgbd8YBvgVgKavR&#10;c9GfSCrUJJbisB1yhU+mim6hOVDVEco4BC+vDBXgWoR4J5D6n2pGMx1vadEW+prDKHHWAv586zzp&#10;U1vSLWc9zVPNw4+dQMWZ/eaoYdPwTQJOwnYS3K67ACrUkl4LL7NIBhjtJGqE7olGfZO80JVwknzV&#10;XEacNhexzDU9FlJtNlmNhsyLeO0evEzgidfUTY/Dk0A/dl2kdr2BadZedV7RTZYONrsI2uS2TMwW&#10;HkfGaUBz64yPSXoBft9nrZcnb/0LAAD//wMAUEsDBBQABgAIAAAAIQAj58uK4wAAAA0BAAAPAAAA&#10;ZHJzL2Rvd25yZXYueG1sTI/LTsMwEEX3SPyDNUjsqNM8SghxKgQKEitK2wXs3HhIIuxxiN025etx&#10;V7C8M0d3zpTLyWh2wNH1lgTMZxEwpMaqnloB2019kwNzXpKS2hIKOKGDZXV5UcpC2SO94WHtWxZK&#10;yBVSQOf9UHDumg6NdDM7IIXdpx2N9CGOLVejPIZyo3kcRQtuZE/hQicHfOyw+VrvjQB6/TlJ/e22&#10;7x+L51WtXzb16vZJiOur6eEemMfJ/8Fw1g/qUAWnnd2TckyHnCbzNLAC4iTLgJ2RNM9iYLswyu8S&#10;4FXJ/39R/QIAAP//AwBQSwECLQAUAAYACAAAACEAtoM4kv4AAADhAQAAEwAAAAAAAAAAAAAAAAAA&#10;AAAAW0NvbnRlbnRfVHlwZXNdLnhtbFBLAQItABQABgAIAAAAIQA4/SH/1gAAAJQBAAALAAAAAAAA&#10;AAAAAAAAAC8BAABfcmVscy8ucmVsc1BLAQItABQABgAIAAAAIQBYA+4ubgIAADoFAAAOAAAAAAAA&#10;AAAAAAAAAC4CAABkcnMvZTJvRG9jLnhtbFBLAQItABQABgAIAAAAIQAj58uK4wAAAA0BAAAPAAAA&#10;AAAAAAAAAAAAAMgEAABkcnMvZG93bnJldi54bWxQSwUGAAAAAAQABADzAAAA2AUAAAAA&#10;" fillcolor="#5b9bd5 [3204]" strokecolor="#1f4d78 [1604]" strokeweight="1pt">
                <v:stroke joinstyle="miter"/>
                <v:textbox inset="0,0,0,0">
                  <w:txbxContent>
                    <w:p w:rsidR="00282773" w:rsidRPr="00116E6C" w:rsidRDefault="00282773" w:rsidP="002827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6E6C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5A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0C6D" wp14:editId="2D0D782E">
                <wp:simplePos x="0" y="0"/>
                <wp:positionH relativeFrom="column">
                  <wp:posOffset>200770</wp:posOffset>
                </wp:positionH>
                <wp:positionV relativeFrom="paragraph">
                  <wp:posOffset>868680</wp:posOffset>
                </wp:positionV>
                <wp:extent cx="2823845" cy="3503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35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977" w:rsidRPr="00DD5A41" w:rsidRDefault="003E2977" w:rsidP="00E308D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0C6D" id="Text Box 5" o:spid="_x0000_s1032" type="#_x0000_t202" style="position:absolute;margin-left:15.8pt;margin-top:68.4pt;width:222.3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RXLgIAAFgEAAAOAAAAZHJzL2Uyb0RvYy54bWysVE1v2zAMvQ/YfxB0X5zPLjPiFFmLDAOC&#10;tkAy9KzIUmxAEjVJiZ39+lGykwbdTsMuCkXSj3p8ZBb3rVbkJJyvwRR0NBhSIgyHsjaHgv7YrT/N&#10;KfGBmZIpMKKgZ+Hp/fLjh0VjczGGClQpHEEQ4/PGFrQKweZZ5nklNPMDsMJgUILTLODVHbLSsQbR&#10;tcrGw+Fd1oArrQMuvEfvYxeky4QvpeDhWUovAlEFxbeFdLp07uOZLRcsPzhmq5r3z2D/8ArNaoNF&#10;r1CPLDBydPUfULrmDjzIMOCgM5Cy5iJxQDaj4Ts224pZkbhgc7y9tsn/P1j+dHpxpC4LOqPEMI0S&#10;7UQbyFdoySx2p7E+x6StxbTQohtVvvg9OiPpVjodf5EOwTj2+XztbQTj6BzPx5P5FItwjE1mw8ls&#10;GmGyt6+t8+GbAE2iUVCH2qWWstPGhy71khKLGVjXSiX9lCFNQe8QNX1wjSC4MlgjcujeGq3Q7tue&#10;cc9vD+UZ6TnoxsNbvq7xDRvmwwtzOA/ICGc8POMhFWAt6C1KKnC//uaP+SgTRilpcL4K6n8emROU&#10;qO8GBfwymk7jQKbLdPZ5jBd3G9nfRsxRPwCO8Ai3yfJkxvygLqZ0oF9xFVaxKoaY4Vi7oOFiPoRu&#10;6nGVuFitUhKOoGVhY7aWR+jY1djhXfvKnO1lCCjgE1wmkeXv1OhyOz1WxwCyTlLFPndd7duP45vE&#10;7lct7sftPWW9/SEsfwMAAP//AwBQSwMEFAAGAAgAAAAhABRFH3ThAAAACgEAAA8AAABkcnMvZG93&#10;bnJldi54bWxMj01Pg0AQhu8m/ofNmHizS0GxIkvTkDQmjR5ae/E2sFsgsrPIblvsr3c86XHeefJ+&#10;5MvJ9uJkRt85UjCfRSAM1U531CjYv6/vFiB8QNLYOzIKvo2HZXF9lWOm3Zm25rQLjWAT8hkqaEMY&#10;Mil93RqLfuYGQ/w7uNFi4HNspB7xzOa2l3EUpdJiR5zQ4mDK1tSfu6NVsCnXb7itYru49OXL62E1&#10;fO0/HpS6vZlWzyCCmcIfDL/1uToU3KlyR9Je9AqSecok60nKExi4f0wTEBUrT3EEssjl/wnFDwAA&#10;AP//AwBQSwECLQAUAAYACAAAACEAtoM4kv4AAADhAQAAEwAAAAAAAAAAAAAAAAAAAAAAW0NvbnRl&#10;bnRfVHlwZXNdLnhtbFBLAQItABQABgAIAAAAIQA4/SH/1gAAAJQBAAALAAAAAAAAAAAAAAAAAC8B&#10;AABfcmVscy8ucmVsc1BLAQItABQABgAIAAAAIQBj2BRXLgIAAFgEAAAOAAAAAAAAAAAAAAAAAC4C&#10;AABkcnMvZTJvRG9jLnhtbFBLAQItABQABgAIAAAAIQAURR904QAAAAoBAAAPAAAAAAAAAAAAAAAA&#10;AIgEAABkcnMvZG93bnJldi54bWxQSwUGAAAAAAQABADzAAAAlgUAAAAA&#10;" filled="f" stroked="f" strokeweight=".5pt">
                <v:textbox>
                  <w:txbxContent>
                    <w:p w:rsidR="003E2977" w:rsidRPr="00DD5A41" w:rsidRDefault="003E2977" w:rsidP="00E308DD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-152400</wp:posOffset>
                </wp:positionV>
                <wp:extent cx="3495675" cy="7964170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964170"/>
                        </a:xfrm>
                        <a:prstGeom prst="rect">
                          <a:avLst/>
                        </a:prstGeom>
                        <a:solidFill>
                          <a:srgbClr val="BFC6D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FCD5" id="Rectangle 1" o:spid="_x0000_s1026" style="position:absolute;margin-left:-23.25pt;margin-top:-12pt;width:275.25pt;height:6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DinwIAAK4FAAAOAAAAZHJzL2Uyb0RvYy54bWysVEtv2zAMvg/YfxB0X51kebRBnSJLkWFA&#10;0RZth54VWYoFyJJGKXGyXz9KfqQv7DAsB0U0yY/kJ5KXV4dKk70Ar6zJ6fBsQIkw3BbKbHP682n9&#10;5ZwSH5gpmLZG5PQoPL1afP50Wbu5GNnS6kIAQRDj57XLaRmCm2eZ56WomD+zThhUSgsVCyjCNiuA&#10;1Yhe6Ww0GEyz2kLhwHLhPX69bpR0kfClFDzcSelFIDqnmFtIJ6RzE89sccnmW2CuVLxNg/1DFhVT&#10;BoP2UNcsMLID9Q6qUhystzKccVtlVkrFRaoBqxkO3lTzWDInUi1Ijnc9Tf7/wfLb/T0QVeDbUWJY&#10;hU/0gKQxs9WCDCM9tfNztHp099BKHq+x1oOEKv5jFeSQKD32lIpDIBw/fh1fTKazCSUcdbOL6Xg4&#10;S6RnJ3cHPnwXtiLxklPA8IlKtr/xAUOiaWcSo3mrVbFWWicBtpuVBrJn+L7f1qvp9SzmjC6vzLR5&#10;7xk7TPS+4ZCKfe2IUvTMIgVN0ekWjlpEPG0ehETusMxRyjh17QmTcS5MGDaqkhWiSXMywF+XZZdF&#10;yjkBRmSJ5fXYLUBn2YB02E2xrX10Fanpe+fB3xJrnHuPFNma0DtXylj4CEBjVW3kxr4jqaEmsrSx&#10;xRE7C2wzct7xtcL3vWE+3DPAGcNpxL0R7vCQ2tY5te2NktLC74++R3tsfdRSUuPM5tT/2jEQlOgf&#10;BofiYjgexyFPwngyG6EALzWblxqzq1YW2wYbH7NL12gfdHeVYKtnXC/LGBVVzHCMnVMeoBNWodkl&#10;uKC4WC6TGQ62Y+HGPDoewSOrsX+fDs8MXNvkAefj1nbzzeZver2xjZ7GLnfBSpUG4cRryzcuhdQ4&#10;7QKLW+elnKxOa3bxBwAA//8DAFBLAwQUAAYACAAAACEAaVWhgOEAAAAMAQAADwAAAGRycy9kb3du&#10;cmV2LnhtbEyPT0sDMRDF74LfIYzgrU1M/6DrZosIirQUtCp4TDfjZnGTrEnaXb+905Pe3mN+vHmv&#10;XI2uY0eMqQ1ewdVUAENfB9P6RsHb68PkGljK2hvdBY8KfjDBqjo/K3VhwuBf8LjLDaMQnwqtwObc&#10;F5yn2qLTaRp69HT7DNHpTDY23EQ9ULjruBRiyZ1uPX2wusd7i/XX7uAUfGyfv2+aaPGp26xFfF8/&#10;boaZVOryYry7BZZxzH8wnOpTdaio0z4cvEmsUzCZLxeEkpBzGkXEQpzEnlA5ExJ4VfL/I6pfAAAA&#10;//8DAFBLAQItABQABgAIAAAAIQC2gziS/gAAAOEBAAATAAAAAAAAAAAAAAAAAAAAAABbQ29udGVu&#10;dF9UeXBlc10ueG1sUEsBAi0AFAAGAAgAAAAhADj9If/WAAAAlAEAAAsAAAAAAAAAAAAAAAAALwEA&#10;AF9yZWxzLy5yZWxzUEsBAi0AFAAGAAgAAAAhAFPqoOKfAgAArgUAAA4AAAAAAAAAAAAAAAAALgIA&#10;AGRycy9lMm9Eb2MueG1sUEsBAi0AFAAGAAgAAAAhAGlVoYDhAAAADAEAAA8AAAAAAAAAAAAAAAAA&#10;+QQAAGRycy9kb3ducmV2LnhtbFBLBQYAAAAABAAEAPMAAAAHBgAAAAA=&#10;" fillcolor="#bfc6d7" strokecolor="black [3213]" strokeweight="1pt">
                <w10:wrap anchory="page"/>
                <w10:anchorlock/>
              </v:rect>
            </w:pict>
          </mc:Fallback>
        </mc:AlternateContent>
      </w:r>
    </w:p>
    <w:sectPr w:rsidR="006871DE" w:rsidSect="003E2977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75F"/>
    <w:multiLevelType w:val="hybridMultilevel"/>
    <w:tmpl w:val="9D8EE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3741E"/>
    <w:multiLevelType w:val="hybridMultilevel"/>
    <w:tmpl w:val="DCA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1139E"/>
    <w:multiLevelType w:val="hybridMultilevel"/>
    <w:tmpl w:val="B11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D6931"/>
    <w:multiLevelType w:val="hybridMultilevel"/>
    <w:tmpl w:val="E546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1E01"/>
    <w:multiLevelType w:val="hybridMultilevel"/>
    <w:tmpl w:val="A36CF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7"/>
    <w:rsid w:val="000F7E10"/>
    <w:rsid w:val="00116E6C"/>
    <w:rsid w:val="00210BB5"/>
    <w:rsid w:val="00282773"/>
    <w:rsid w:val="003A4064"/>
    <w:rsid w:val="003E2977"/>
    <w:rsid w:val="00480D61"/>
    <w:rsid w:val="004B0BAB"/>
    <w:rsid w:val="005A611B"/>
    <w:rsid w:val="005E30CB"/>
    <w:rsid w:val="00640A9E"/>
    <w:rsid w:val="006554BA"/>
    <w:rsid w:val="006871DE"/>
    <w:rsid w:val="007D3962"/>
    <w:rsid w:val="0089704B"/>
    <w:rsid w:val="0099608F"/>
    <w:rsid w:val="0099779D"/>
    <w:rsid w:val="009B0E59"/>
    <w:rsid w:val="009F1340"/>
    <w:rsid w:val="00A215CE"/>
    <w:rsid w:val="00C20150"/>
    <w:rsid w:val="00D867B1"/>
    <w:rsid w:val="00DB094F"/>
    <w:rsid w:val="00DD5A41"/>
    <w:rsid w:val="00E24C81"/>
    <w:rsid w:val="00E308DD"/>
    <w:rsid w:val="00E510DB"/>
    <w:rsid w:val="00EA4A2C"/>
    <w:rsid w:val="00EB275F"/>
    <w:rsid w:val="00EB6648"/>
    <w:rsid w:val="00EC4D5E"/>
    <w:rsid w:val="00FB7A8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2041"/>
  <w15:chartTrackingRefBased/>
  <w15:docId w15:val="{3E1FC290-BBAE-4639-9673-62EF364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5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6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7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7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brookwi.infinitecampus.org/campus/OLRLoginKiosk/elmbrook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elmbrookwi.infinitecampus.org/campus/OLRLoginKiosk/elmbrook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05DC-A7F4-4AC7-A9C0-5C92CF0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Elmbrook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A. Holder</dc:creator>
  <cp:keywords/>
  <dc:description/>
  <cp:lastModifiedBy>Michelle Schmitz</cp:lastModifiedBy>
  <cp:revision>4</cp:revision>
  <cp:lastPrinted>2018-01-03T19:41:00Z</cp:lastPrinted>
  <dcterms:created xsi:type="dcterms:W3CDTF">2022-01-13T20:34:00Z</dcterms:created>
  <dcterms:modified xsi:type="dcterms:W3CDTF">2022-02-11T16:17:00Z</dcterms:modified>
</cp:coreProperties>
</file>